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EB47C9">
        <w:rPr>
          <w:sz w:val="28"/>
          <w:szCs w:val="28"/>
          <w:u w:val="single"/>
        </w:rPr>
        <w:t>7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D36030">
        <w:rPr>
          <w:sz w:val="28"/>
          <w:szCs w:val="28"/>
          <w:u w:val="single"/>
        </w:rPr>
        <w:t>1</w:t>
      </w:r>
      <w:r w:rsidR="00EB47C9">
        <w:rPr>
          <w:sz w:val="28"/>
          <w:szCs w:val="28"/>
          <w:u w:val="single"/>
        </w:rPr>
        <w:t>9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050730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  <w:r w:rsidR="00EB47C9">
              <w:rPr>
                <w:sz w:val="28"/>
                <w:szCs w:val="28"/>
              </w:rPr>
              <w:t xml:space="preserve">, </w:t>
            </w:r>
            <w:proofErr w:type="spellStart"/>
            <w:r w:rsidR="00EB47C9">
              <w:rPr>
                <w:sz w:val="28"/>
                <w:szCs w:val="28"/>
              </w:rPr>
              <w:t>Цыбенов</w:t>
            </w:r>
            <w:proofErr w:type="spellEnd"/>
            <w:r w:rsidR="00EB47C9">
              <w:rPr>
                <w:sz w:val="28"/>
                <w:szCs w:val="28"/>
              </w:rPr>
              <w:t xml:space="preserve">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5E4CBD">
        <w:rPr>
          <w:sz w:val="28"/>
          <w:szCs w:val="28"/>
        </w:rPr>
        <w:t>Цыбенов</w:t>
      </w:r>
      <w:proofErr w:type="spellEnd"/>
      <w:r w:rsidR="005E4CBD">
        <w:rPr>
          <w:sz w:val="28"/>
          <w:szCs w:val="28"/>
        </w:rPr>
        <w:t xml:space="preserve"> З.Ч.</w:t>
      </w:r>
      <w:r w:rsidR="00C70512">
        <w:rPr>
          <w:sz w:val="28"/>
          <w:szCs w:val="28"/>
        </w:rPr>
        <w:t>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</w:t>
      </w:r>
      <w:r w:rsidR="00D36030">
        <w:rPr>
          <w:sz w:val="28"/>
          <w:szCs w:val="28"/>
        </w:rPr>
        <w:t>1</w:t>
      </w:r>
      <w:r w:rsidR="00EB47C9">
        <w:rPr>
          <w:sz w:val="28"/>
          <w:szCs w:val="28"/>
        </w:rPr>
        <w:t>9</w:t>
      </w:r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A209CC">
        <w:rPr>
          <w:sz w:val="28"/>
          <w:szCs w:val="28"/>
        </w:rPr>
        <w:t>1</w:t>
      </w:r>
      <w:r w:rsidR="00EB47C9">
        <w:rPr>
          <w:sz w:val="28"/>
          <w:szCs w:val="28"/>
        </w:rPr>
        <w:t>8</w:t>
      </w:r>
      <w:r>
        <w:rPr>
          <w:sz w:val="28"/>
          <w:szCs w:val="28"/>
        </w:rPr>
        <w:t>ч.</w:t>
      </w:r>
      <w:r w:rsidR="00EB47C9">
        <w:rPr>
          <w:sz w:val="28"/>
          <w:szCs w:val="28"/>
        </w:rPr>
        <w:t>43</w:t>
      </w:r>
      <w:r w:rsidR="001510F0">
        <w:rPr>
          <w:sz w:val="28"/>
          <w:szCs w:val="28"/>
        </w:rPr>
        <w:t xml:space="preserve"> мин. в </w:t>
      </w:r>
      <w:r w:rsidR="00EB47C9">
        <w:rPr>
          <w:sz w:val="28"/>
          <w:szCs w:val="28"/>
        </w:rPr>
        <w:t>десяти</w:t>
      </w:r>
      <w:r w:rsidR="001510F0">
        <w:rPr>
          <w:sz w:val="28"/>
          <w:szCs w:val="28"/>
        </w:rPr>
        <w:t xml:space="preserve"> километрах</w:t>
      </w:r>
      <w:r>
        <w:rPr>
          <w:sz w:val="28"/>
          <w:szCs w:val="28"/>
        </w:rPr>
        <w:t xml:space="preserve"> </w:t>
      </w:r>
      <w:r w:rsidR="001510F0">
        <w:rPr>
          <w:sz w:val="28"/>
          <w:szCs w:val="28"/>
        </w:rPr>
        <w:t xml:space="preserve">от </w:t>
      </w:r>
      <w:r w:rsidR="00EB47C9">
        <w:rPr>
          <w:sz w:val="28"/>
          <w:szCs w:val="28"/>
        </w:rPr>
        <w:t>н. п</w:t>
      </w:r>
      <w:r>
        <w:rPr>
          <w:sz w:val="28"/>
          <w:szCs w:val="28"/>
        </w:rPr>
        <w:t>.</w:t>
      </w:r>
      <w:r w:rsidR="00EB47C9">
        <w:rPr>
          <w:sz w:val="28"/>
          <w:szCs w:val="28"/>
        </w:rPr>
        <w:t xml:space="preserve"> Рудник-Абагайтуй район хребта Березовая грива. 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</w:t>
      </w:r>
      <w:r w:rsidR="00EB47C9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</w:t>
      </w:r>
      <w:r w:rsidR="00A209CC">
        <w:rPr>
          <w:sz w:val="28"/>
          <w:szCs w:val="28"/>
        </w:rPr>
        <w:t>ы</w:t>
      </w:r>
      <w:r>
        <w:rPr>
          <w:sz w:val="28"/>
          <w:szCs w:val="28"/>
        </w:rPr>
        <w:t xml:space="preserve"> техники</w:t>
      </w:r>
      <w:r w:rsidR="00D36030">
        <w:rPr>
          <w:sz w:val="28"/>
          <w:szCs w:val="28"/>
        </w:rPr>
        <w:t xml:space="preserve"> (</w:t>
      </w:r>
      <w:r w:rsidR="00EB47C9">
        <w:rPr>
          <w:sz w:val="28"/>
          <w:szCs w:val="28"/>
        </w:rPr>
        <w:t xml:space="preserve">2 </w:t>
      </w:r>
      <w:r w:rsidR="00A209CC">
        <w:rPr>
          <w:sz w:val="28"/>
          <w:szCs w:val="28"/>
        </w:rPr>
        <w:t xml:space="preserve">АЦ, </w:t>
      </w:r>
      <w:r w:rsidR="00EB47C9">
        <w:rPr>
          <w:sz w:val="28"/>
          <w:szCs w:val="28"/>
        </w:rPr>
        <w:t xml:space="preserve">2  </w:t>
      </w:r>
      <w:r w:rsidR="00A209CC">
        <w:rPr>
          <w:sz w:val="28"/>
          <w:szCs w:val="28"/>
        </w:rPr>
        <w:t>УАЗ</w:t>
      </w:r>
      <w:r w:rsidR="00171134">
        <w:rPr>
          <w:sz w:val="28"/>
          <w:szCs w:val="28"/>
        </w:rPr>
        <w:t>)</w:t>
      </w:r>
      <w:r w:rsidR="00D36030">
        <w:rPr>
          <w:sz w:val="28"/>
          <w:szCs w:val="28"/>
        </w:rPr>
        <w:t xml:space="preserve">, </w:t>
      </w:r>
      <w:r w:rsidR="00EB47C9">
        <w:rPr>
          <w:sz w:val="28"/>
          <w:szCs w:val="28"/>
        </w:rPr>
        <w:t>12</w:t>
      </w:r>
      <w:r w:rsidR="00A209CC">
        <w:rPr>
          <w:sz w:val="28"/>
          <w:szCs w:val="28"/>
        </w:rPr>
        <w:t xml:space="preserve"> человек</w:t>
      </w:r>
      <w:r w:rsidR="00D36030">
        <w:rPr>
          <w:sz w:val="28"/>
          <w:szCs w:val="28"/>
        </w:rPr>
        <w:t>;</w:t>
      </w:r>
      <w:r w:rsidR="00171134">
        <w:rPr>
          <w:sz w:val="28"/>
          <w:szCs w:val="28"/>
        </w:rPr>
        <w:t xml:space="preserve"> </w:t>
      </w:r>
      <w:r w:rsidR="00AB5B19">
        <w:rPr>
          <w:sz w:val="28"/>
          <w:szCs w:val="28"/>
        </w:rPr>
        <w:t xml:space="preserve">ДПК Забайкальск – </w:t>
      </w:r>
      <w:r w:rsidR="001F3B25">
        <w:rPr>
          <w:sz w:val="28"/>
          <w:szCs w:val="28"/>
        </w:rPr>
        <w:t>1</w:t>
      </w:r>
      <w:r w:rsidR="00AB5B19">
        <w:rPr>
          <w:sz w:val="28"/>
          <w:szCs w:val="28"/>
        </w:rPr>
        <w:t xml:space="preserve"> ед. тех. (УАЗ), </w:t>
      </w:r>
      <w:r w:rsidR="001F3B25">
        <w:rPr>
          <w:sz w:val="28"/>
          <w:szCs w:val="28"/>
        </w:rPr>
        <w:t>5</w:t>
      </w:r>
      <w:r w:rsidR="00AB5B19">
        <w:rPr>
          <w:sz w:val="28"/>
          <w:szCs w:val="28"/>
        </w:rPr>
        <w:t xml:space="preserve"> чел.; </w:t>
      </w:r>
      <w:r w:rsidR="00EB47C9">
        <w:rPr>
          <w:sz w:val="28"/>
          <w:szCs w:val="28"/>
        </w:rPr>
        <w:t xml:space="preserve">ДПК Абагайтуй - 1ед. тех. </w:t>
      </w:r>
      <w:proofErr w:type="gramStart"/>
      <w:r w:rsidR="00EB47C9">
        <w:rPr>
          <w:sz w:val="28"/>
          <w:szCs w:val="28"/>
        </w:rPr>
        <w:t xml:space="preserve">( </w:t>
      </w:r>
      <w:proofErr w:type="gramEnd"/>
      <w:r w:rsidR="00EB47C9">
        <w:rPr>
          <w:sz w:val="28"/>
          <w:szCs w:val="28"/>
        </w:rPr>
        <w:t>УАЗ), 7 чел.;</w:t>
      </w:r>
      <w:r w:rsidR="00EB47C9" w:rsidRPr="00EB47C9">
        <w:rPr>
          <w:sz w:val="28"/>
          <w:szCs w:val="28"/>
        </w:rPr>
        <w:t xml:space="preserve"> </w:t>
      </w:r>
      <w:r w:rsidR="00EB47C9">
        <w:rPr>
          <w:sz w:val="28"/>
          <w:szCs w:val="28"/>
        </w:rPr>
        <w:t>ДПД Степной</w:t>
      </w:r>
      <w:r w:rsidR="001F3B25">
        <w:rPr>
          <w:sz w:val="28"/>
          <w:szCs w:val="28"/>
        </w:rPr>
        <w:t xml:space="preserve"> – 1 ед. тех. (УАЗ) 7 человека.</w:t>
      </w:r>
      <w:r w:rsidR="00EB47C9">
        <w:rPr>
          <w:sz w:val="28"/>
          <w:szCs w:val="28"/>
        </w:rPr>
        <w:t xml:space="preserve"> 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Привести в готовность силы и средства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AB5B19">
        <w:rPr>
          <w:sz w:val="28"/>
          <w:szCs w:val="28"/>
        </w:rPr>
        <w:t>Красный Великан</w:t>
      </w:r>
      <w:r w:rsidR="003E51A6">
        <w:rPr>
          <w:sz w:val="28"/>
          <w:szCs w:val="28"/>
        </w:rPr>
        <w:t xml:space="preserve">    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УАЗ, </w:t>
      </w:r>
      <w:r w:rsidR="00EB47C9">
        <w:rPr>
          <w:sz w:val="28"/>
          <w:szCs w:val="28"/>
        </w:rPr>
        <w:t>4</w:t>
      </w:r>
      <w:r w:rsidR="00D36030">
        <w:rPr>
          <w:sz w:val="28"/>
          <w:szCs w:val="28"/>
        </w:rPr>
        <w:t xml:space="preserve"> человек),</w:t>
      </w:r>
      <w:r w:rsidR="00AB5B19">
        <w:rPr>
          <w:sz w:val="28"/>
          <w:szCs w:val="28"/>
        </w:rPr>
        <w:t xml:space="preserve"> </w:t>
      </w:r>
      <w:r w:rsidR="00EB47C9">
        <w:rPr>
          <w:sz w:val="28"/>
          <w:szCs w:val="28"/>
        </w:rPr>
        <w:t>ПЧ-140 - 2 ед. тех. (АЦ, МЛКП)</w:t>
      </w:r>
      <w:r w:rsidR="00975EE6">
        <w:rPr>
          <w:sz w:val="28"/>
          <w:szCs w:val="28"/>
        </w:rPr>
        <w:t xml:space="preserve"> 5 человек</w:t>
      </w:r>
      <w:r w:rsidR="00EB47C9">
        <w:rPr>
          <w:sz w:val="28"/>
          <w:szCs w:val="28"/>
        </w:rPr>
        <w:t xml:space="preserve">, ДПК </w:t>
      </w:r>
      <w:r w:rsidR="00EB47C9">
        <w:rPr>
          <w:sz w:val="28"/>
          <w:szCs w:val="28"/>
        </w:rPr>
        <w:lastRenderedPageBreak/>
        <w:t xml:space="preserve">Билитуй – </w:t>
      </w:r>
      <w:r w:rsidR="00975EE6">
        <w:rPr>
          <w:sz w:val="28"/>
          <w:szCs w:val="28"/>
        </w:rPr>
        <w:t>1</w:t>
      </w:r>
      <w:r w:rsidR="00EB47C9">
        <w:rPr>
          <w:sz w:val="28"/>
          <w:szCs w:val="28"/>
        </w:rPr>
        <w:t xml:space="preserve"> ед. тех. (</w:t>
      </w:r>
      <w:r w:rsidR="00975EE6">
        <w:rPr>
          <w:sz w:val="28"/>
          <w:szCs w:val="28"/>
        </w:rPr>
        <w:t>АРС-14</w:t>
      </w:r>
      <w:r w:rsidR="00EB47C9">
        <w:rPr>
          <w:sz w:val="28"/>
          <w:szCs w:val="28"/>
        </w:rPr>
        <w:t>)</w:t>
      </w:r>
      <w:r w:rsidR="00975EE6">
        <w:rPr>
          <w:sz w:val="28"/>
          <w:szCs w:val="28"/>
        </w:rPr>
        <w:t xml:space="preserve"> 3 человека</w:t>
      </w:r>
      <w:r w:rsidR="00EB47C9">
        <w:rPr>
          <w:sz w:val="28"/>
          <w:szCs w:val="28"/>
        </w:rPr>
        <w:t>,</w:t>
      </w:r>
      <w:r w:rsidR="001F3B25" w:rsidRPr="001F3B25">
        <w:rPr>
          <w:sz w:val="28"/>
          <w:szCs w:val="28"/>
        </w:rPr>
        <w:t xml:space="preserve"> </w:t>
      </w:r>
      <w:r w:rsidR="001F3B25">
        <w:rPr>
          <w:sz w:val="28"/>
          <w:szCs w:val="28"/>
        </w:rPr>
        <w:t xml:space="preserve">ДПК Забайкальск – 3 ед. тех. (АРС-14,УАЗ, КАМАЗ)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  <w:proofErr w:type="gramEnd"/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5E4CBD">
        <w:rPr>
          <w:b/>
          <w:sz w:val="28"/>
          <w:szCs w:val="28"/>
        </w:rPr>
        <w:t>Красновский</w:t>
      </w:r>
      <w:bookmarkStart w:id="0" w:name="_GoBack"/>
      <w:bookmarkEnd w:id="0"/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E6" w:rsidRDefault="00975EE6" w:rsidP="007E0798">
      <w:r>
        <w:separator/>
      </w:r>
    </w:p>
  </w:endnote>
  <w:endnote w:type="continuationSeparator" w:id="0">
    <w:p w:rsidR="00975EE6" w:rsidRDefault="00975EE6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E6" w:rsidRDefault="00975EE6" w:rsidP="007E0798">
      <w:r>
        <w:separator/>
      </w:r>
    </w:p>
  </w:footnote>
  <w:footnote w:type="continuationSeparator" w:id="0">
    <w:p w:rsidR="00975EE6" w:rsidRDefault="00975EE6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3B25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4CBD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5EE6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7C9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B84-DD50-4707-9096-1B755603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7</cp:revision>
  <cp:lastPrinted>2025-04-21T01:23:00Z</cp:lastPrinted>
  <dcterms:created xsi:type="dcterms:W3CDTF">2025-04-09T02:56:00Z</dcterms:created>
  <dcterms:modified xsi:type="dcterms:W3CDTF">2025-04-21T01:24:00Z</dcterms:modified>
</cp:coreProperties>
</file>